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64EB8" w14:textId="3FCEA355" w:rsidR="00B66D07" w:rsidRPr="0093528B" w:rsidRDefault="00B66D07" w:rsidP="00B36308">
      <w:pPr>
        <w:spacing w:after="200"/>
        <w:jc w:val="both"/>
        <w:rPr>
          <w:rFonts w:ascii="Calibri" w:hAnsi="Calibri" w:cs="Calibri"/>
          <w:b/>
          <w:sz w:val="28"/>
          <w:szCs w:val="28"/>
        </w:rPr>
      </w:pPr>
      <w:r w:rsidRPr="0093528B">
        <w:rPr>
          <w:rFonts w:ascii="Calibri" w:hAnsi="Calibri" w:cs="Calibri"/>
          <w:b/>
          <w:sz w:val="28"/>
          <w:szCs w:val="28"/>
        </w:rPr>
        <w:t>WDMS stawia na wózki widłowe z systemami bezpieczeństwa</w:t>
      </w:r>
    </w:p>
    <w:p w14:paraId="5AACA794" w14:textId="648D5BDD" w:rsidR="00885D63" w:rsidRPr="0093528B" w:rsidRDefault="00B66D07" w:rsidP="00885D63">
      <w:pPr>
        <w:spacing w:after="200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93528B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Rozbudowując swój zakład produkcyjny z działem R&amp;D i magazynami, firma </w:t>
      </w:r>
      <w:r w:rsidRPr="0093528B">
        <w:rPr>
          <w:rFonts w:ascii="Calibri" w:hAnsi="Calibri" w:cs="Calibri"/>
          <w:b/>
          <w:bCs/>
          <w:sz w:val="22"/>
          <w:szCs w:val="22"/>
        </w:rPr>
        <w:t>White Drive Motors &amp;</w:t>
      </w:r>
      <w:r w:rsidR="0093528B">
        <w:rPr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Pr="0093528B">
        <w:rPr>
          <w:rFonts w:ascii="Calibri" w:hAnsi="Calibri" w:cs="Calibri"/>
          <w:b/>
          <w:bCs/>
          <w:sz w:val="22"/>
          <w:szCs w:val="22"/>
        </w:rPr>
        <w:t>Steering</w:t>
      </w:r>
      <w:proofErr w:type="spellEnd"/>
      <w:r w:rsidRPr="0093528B">
        <w:rPr>
          <w:rFonts w:ascii="Calibri" w:hAnsi="Calibri" w:cs="Calibri"/>
          <w:b/>
          <w:bCs/>
          <w:sz w:val="22"/>
          <w:szCs w:val="22"/>
        </w:rPr>
        <w:t xml:space="preserve"> poszukiwała nowoczesnych rozwiązań transportu wewnętrznego </w:t>
      </w:r>
      <w:r w:rsidR="006C66A5" w:rsidRPr="0093528B">
        <w:rPr>
          <w:rFonts w:ascii="Calibri" w:hAnsi="Calibri" w:cs="Calibri"/>
          <w:b/>
          <w:bCs/>
          <w:sz w:val="22"/>
          <w:szCs w:val="22"/>
        </w:rPr>
        <w:t>z</w:t>
      </w:r>
      <w:r w:rsidRPr="0093528B">
        <w:rPr>
          <w:rFonts w:ascii="Calibri" w:hAnsi="Calibri" w:cs="Calibri"/>
          <w:b/>
          <w:bCs/>
          <w:sz w:val="22"/>
          <w:szCs w:val="22"/>
        </w:rPr>
        <w:t xml:space="preserve"> gwarantującymi bezkolizyjną pracę systemami bezpieczeństwa.</w:t>
      </w:r>
    </w:p>
    <w:p w14:paraId="2E849E43" w14:textId="6DBEAEF4" w:rsidR="00FC43C4" w:rsidRPr="0093528B" w:rsidRDefault="00FC43C4" w:rsidP="00FC43C4">
      <w:pPr>
        <w:pStyle w:val="NormalnyWeb"/>
        <w:spacing w:after="240" w:afterAutospacing="0"/>
        <w:jc w:val="both"/>
        <w:rPr>
          <w:rFonts w:ascii="Calibri" w:hAnsi="Calibri" w:cs="Calibri"/>
          <w:sz w:val="22"/>
          <w:szCs w:val="22"/>
          <w:lang w:val="pl-PL"/>
        </w:rPr>
      </w:pPr>
      <w:r w:rsidRPr="0093528B">
        <w:rPr>
          <w:rFonts w:ascii="Calibri" w:hAnsi="Calibri" w:cs="Calibri"/>
          <w:sz w:val="22"/>
          <w:szCs w:val="22"/>
          <w:lang w:val="pl-PL"/>
        </w:rPr>
        <w:t xml:space="preserve">White Drive Motors &amp; </w:t>
      </w:r>
      <w:proofErr w:type="spellStart"/>
      <w:r w:rsidRPr="0093528B">
        <w:rPr>
          <w:rFonts w:ascii="Calibri" w:hAnsi="Calibri" w:cs="Calibri"/>
          <w:sz w:val="22"/>
          <w:szCs w:val="22"/>
          <w:lang w:val="pl-PL"/>
        </w:rPr>
        <w:t>Steering</w:t>
      </w:r>
      <w:proofErr w:type="spellEnd"/>
      <w:r w:rsidRPr="0093528B">
        <w:rPr>
          <w:rFonts w:ascii="Calibri" w:hAnsi="Calibri" w:cs="Calibri"/>
          <w:sz w:val="22"/>
          <w:szCs w:val="22"/>
          <w:lang w:val="pl-PL"/>
        </w:rPr>
        <w:t xml:space="preserve"> to wiodący w świecie producent silników hydraulicznych i bloków sterujących. Od 2021 r. firma należy do Grupy </w:t>
      </w:r>
      <w:proofErr w:type="spellStart"/>
      <w:r w:rsidRPr="0093528B">
        <w:rPr>
          <w:rFonts w:ascii="Calibri" w:hAnsi="Calibri" w:cs="Calibri"/>
          <w:sz w:val="22"/>
          <w:szCs w:val="22"/>
          <w:lang w:val="pl-PL"/>
        </w:rPr>
        <w:t>Interpump</w:t>
      </w:r>
      <w:proofErr w:type="spellEnd"/>
      <w:r w:rsidRPr="0093528B">
        <w:rPr>
          <w:rFonts w:ascii="Calibri" w:hAnsi="Calibri" w:cs="Calibri"/>
          <w:sz w:val="22"/>
          <w:szCs w:val="22"/>
          <w:lang w:val="pl-PL"/>
        </w:rPr>
        <w:t xml:space="preserve"> – światowego potentata rynku wysokociśnieniowych pomp tłokowych oraz komponentów hydraulicznych. </w:t>
      </w:r>
      <w:r w:rsidR="003E4DD3" w:rsidRPr="0093528B">
        <w:rPr>
          <w:rFonts w:ascii="Calibri" w:hAnsi="Calibri" w:cs="Calibri"/>
          <w:sz w:val="22"/>
          <w:szCs w:val="22"/>
          <w:lang w:val="pl-PL"/>
        </w:rPr>
        <w:t>Produkty White znajdują zastosowanie nie tylko w maszynach rolniczych, budowlanych, przemyśle wydobywczym czy</w:t>
      </w:r>
      <w:r w:rsidR="001B7EA9">
        <w:rPr>
          <w:rFonts w:ascii="Calibri" w:hAnsi="Calibri" w:cs="Calibri"/>
          <w:sz w:val="22"/>
          <w:szCs w:val="22"/>
          <w:lang w:val="pl-PL"/>
        </w:rPr>
        <w:t> </w:t>
      </w:r>
      <w:r w:rsidR="003E4DD3" w:rsidRPr="0093528B">
        <w:rPr>
          <w:rFonts w:ascii="Calibri" w:hAnsi="Calibri" w:cs="Calibri"/>
          <w:sz w:val="22"/>
          <w:szCs w:val="22"/>
          <w:lang w:val="pl-PL"/>
        </w:rPr>
        <w:t>w</w:t>
      </w:r>
      <w:r w:rsidR="000A3422">
        <w:rPr>
          <w:rFonts w:ascii="Calibri" w:hAnsi="Calibri" w:cs="Calibri"/>
          <w:sz w:val="22"/>
          <w:szCs w:val="22"/>
          <w:lang w:val="pl-PL"/>
        </w:rPr>
        <w:t> </w:t>
      </w:r>
      <w:r w:rsidR="003E4DD3" w:rsidRPr="0093528B">
        <w:rPr>
          <w:rFonts w:ascii="Calibri" w:hAnsi="Calibri" w:cs="Calibri"/>
          <w:sz w:val="22"/>
          <w:szCs w:val="22"/>
          <w:lang w:val="pl-PL"/>
        </w:rPr>
        <w:t xml:space="preserve">wózkach widłowych, ale również w wielu innych aplikacjach. Dzięki </w:t>
      </w:r>
      <w:r w:rsidR="00F657A1">
        <w:rPr>
          <w:rFonts w:ascii="Calibri" w:hAnsi="Calibri" w:cs="Calibri"/>
          <w:sz w:val="22"/>
          <w:szCs w:val="22"/>
          <w:lang w:val="pl-PL"/>
        </w:rPr>
        <w:t xml:space="preserve">ich </w:t>
      </w:r>
      <w:r w:rsidR="003E4DD3" w:rsidRPr="0093528B">
        <w:rPr>
          <w:rFonts w:ascii="Calibri" w:hAnsi="Calibri" w:cs="Calibri"/>
          <w:sz w:val="22"/>
          <w:szCs w:val="22"/>
          <w:lang w:val="pl-PL"/>
        </w:rPr>
        <w:t>wszechstronności, możliwości ich wykorzystania są niemal nieograniczone.</w:t>
      </w:r>
      <w:r w:rsidR="00BC6DD5" w:rsidRPr="0093528B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93528B">
        <w:rPr>
          <w:rFonts w:ascii="Calibri" w:hAnsi="Calibri" w:cs="Calibri"/>
          <w:sz w:val="22"/>
          <w:szCs w:val="22"/>
          <w:lang w:val="pl-PL"/>
        </w:rPr>
        <w:t>Elementem rozbudowy podwrocławskiego zakładu firmy z działami produkcji, badań i rozwoju było poszerzenie floty pojazdów transportu wewnętrznego.</w:t>
      </w:r>
    </w:p>
    <w:p w14:paraId="4B05929B" w14:textId="77777777" w:rsidR="00593232" w:rsidRPr="0093528B" w:rsidRDefault="00593232" w:rsidP="00593232">
      <w:pPr>
        <w:spacing w:after="200"/>
        <w:jc w:val="both"/>
        <w:rPr>
          <w:rFonts w:ascii="Calibri" w:hAnsi="Calibri" w:cs="Calibri"/>
          <w:b/>
          <w:sz w:val="22"/>
          <w:szCs w:val="22"/>
        </w:rPr>
      </w:pPr>
      <w:r w:rsidRPr="0093528B">
        <w:rPr>
          <w:rFonts w:ascii="Calibri" w:hAnsi="Calibri" w:cs="Calibri"/>
          <w:b/>
          <w:sz w:val="22"/>
          <w:szCs w:val="22"/>
        </w:rPr>
        <w:t>Charakterystyka obiektu, w którym dokonano wdrożenia</w:t>
      </w:r>
    </w:p>
    <w:p w14:paraId="6F6AD1C4" w14:textId="413A76EA" w:rsidR="00083AEA" w:rsidRPr="0093528B" w:rsidRDefault="00083AEA" w:rsidP="00550294">
      <w:pPr>
        <w:pStyle w:val="NormalnyWeb"/>
        <w:spacing w:after="240" w:afterAutospacing="0"/>
        <w:jc w:val="both"/>
        <w:rPr>
          <w:rFonts w:ascii="Calibri" w:hAnsi="Calibri" w:cs="Calibri"/>
          <w:sz w:val="22"/>
          <w:szCs w:val="22"/>
          <w:lang w:val="pl-PL"/>
        </w:rPr>
      </w:pPr>
      <w:r w:rsidRPr="0093528B">
        <w:rPr>
          <w:rFonts w:ascii="Calibri" w:hAnsi="Calibri" w:cs="Calibri"/>
          <w:sz w:val="22"/>
          <w:szCs w:val="22"/>
          <w:lang w:val="pl-PL"/>
        </w:rPr>
        <w:t xml:space="preserve">W podwrocławskim obiekcie </w:t>
      </w:r>
      <w:r w:rsidRPr="0093528B">
        <w:rPr>
          <w:rFonts w:ascii="Calibri" w:hAnsi="Calibri" w:cs="Calibri"/>
          <w:bCs/>
          <w:sz w:val="22"/>
          <w:szCs w:val="22"/>
          <w:lang w:val="pl-PL"/>
        </w:rPr>
        <w:t xml:space="preserve">White Drive Motors &amp; </w:t>
      </w:r>
      <w:proofErr w:type="spellStart"/>
      <w:r w:rsidRPr="0093528B">
        <w:rPr>
          <w:rFonts w:ascii="Calibri" w:hAnsi="Calibri" w:cs="Calibri"/>
          <w:bCs/>
          <w:sz w:val="22"/>
          <w:szCs w:val="22"/>
          <w:lang w:val="pl-PL"/>
        </w:rPr>
        <w:t>Steering</w:t>
      </w:r>
      <w:proofErr w:type="spellEnd"/>
      <w:r w:rsidRPr="0093528B"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93528B">
        <w:rPr>
          <w:rFonts w:ascii="Calibri" w:hAnsi="Calibri" w:cs="Calibri"/>
          <w:sz w:val="22"/>
          <w:szCs w:val="22"/>
          <w:lang w:val="pl-PL"/>
        </w:rPr>
        <w:t xml:space="preserve">mieści się zarówno </w:t>
      </w:r>
      <w:r w:rsidR="00550294" w:rsidRPr="0093528B">
        <w:rPr>
          <w:rFonts w:ascii="Calibri" w:hAnsi="Calibri" w:cs="Calibri"/>
          <w:sz w:val="22"/>
          <w:szCs w:val="22"/>
          <w:lang w:val="pl-PL"/>
        </w:rPr>
        <w:t xml:space="preserve">zakład produkcyjny, magazyny oraz </w:t>
      </w:r>
      <w:r w:rsidRPr="0093528B">
        <w:rPr>
          <w:rFonts w:ascii="Calibri" w:hAnsi="Calibri" w:cs="Calibri"/>
          <w:sz w:val="22"/>
          <w:szCs w:val="22"/>
          <w:lang w:val="pl-PL"/>
        </w:rPr>
        <w:t>dział badań i rozwoju. Jako technologiczny lider branży firma docenia innowacyjne rozwiązania także jeśli chodzi o wyposażenie</w:t>
      </w:r>
      <w:r w:rsidR="00593232" w:rsidRPr="0093528B">
        <w:rPr>
          <w:rFonts w:ascii="Calibri" w:hAnsi="Calibri" w:cs="Calibri"/>
          <w:sz w:val="22"/>
          <w:szCs w:val="22"/>
          <w:lang w:val="pl-PL"/>
        </w:rPr>
        <w:t xml:space="preserve"> swoich </w:t>
      </w:r>
      <w:r w:rsidRPr="0093528B">
        <w:rPr>
          <w:rFonts w:ascii="Calibri" w:hAnsi="Calibri" w:cs="Calibri"/>
          <w:sz w:val="22"/>
          <w:szCs w:val="22"/>
          <w:lang w:val="pl-PL"/>
        </w:rPr>
        <w:t xml:space="preserve">hal. </w:t>
      </w:r>
      <w:r w:rsidR="00550294" w:rsidRPr="0093528B">
        <w:rPr>
          <w:rFonts w:ascii="Calibri" w:hAnsi="Calibri" w:cs="Calibri"/>
          <w:sz w:val="22"/>
          <w:szCs w:val="22"/>
          <w:lang w:val="pl-PL"/>
        </w:rPr>
        <w:t>P</w:t>
      </w:r>
      <w:r w:rsidRPr="0093528B">
        <w:rPr>
          <w:rFonts w:ascii="Calibri" w:hAnsi="Calibri" w:cs="Calibri"/>
          <w:sz w:val="22"/>
          <w:szCs w:val="22"/>
          <w:lang w:val="pl-PL"/>
        </w:rPr>
        <w:t xml:space="preserve">rzywiązuje </w:t>
      </w:r>
      <w:r w:rsidR="00550294" w:rsidRPr="0093528B">
        <w:rPr>
          <w:rFonts w:ascii="Calibri" w:hAnsi="Calibri" w:cs="Calibri"/>
          <w:sz w:val="22"/>
          <w:szCs w:val="22"/>
          <w:lang w:val="pl-PL"/>
        </w:rPr>
        <w:t xml:space="preserve">dużą wagę również do kwestii bezpieczeństwa. </w:t>
      </w:r>
      <w:r w:rsidR="00B20353" w:rsidRPr="0093528B">
        <w:rPr>
          <w:rFonts w:ascii="Calibri" w:hAnsi="Calibri" w:cs="Calibri"/>
          <w:i/>
          <w:iCs/>
          <w:sz w:val="22"/>
          <w:szCs w:val="22"/>
          <w:lang w:val="pl-PL"/>
        </w:rPr>
        <w:t xml:space="preserve">– Bezpieczeństwo pracy jest dla nas kluczowe. W zakładzie stosujemy w związku z tym szereg rozwiązań sprzyjających BHP. Dbamy o oznaczenia ciągów komunikacyjnych, punktów ppoż. i pierwszej pomocy. Stosujemy </w:t>
      </w:r>
      <w:r w:rsidR="00E600F8" w:rsidRPr="0093528B">
        <w:rPr>
          <w:rFonts w:ascii="Calibri" w:hAnsi="Calibri" w:cs="Calibri"/>
          <w:i/>
          <w:iCs/>
          <w:sz w:val="22"/>
          <w:szCs w:val="22"/>
          <w:lang w:val="pl-PL"/>
        </w:rPr>
        <w:t xml:space="preserve">również </w:t>
      </w:r>
      <w:r w:rsidR="00B20353" w:rsidRPr="0093528B">
        <w:rPr>
          <w:rFonts w:ascii="Calibri" w:hAnsi="Calibri" w:cs="Calibri"/>
          <w:i/>
          <w:iCs/>
          <w:sz w:val="22"/>
          <w:szCs w:val="22"/>
          <w:lang w:val="pl-PL"/>
        </w:rPr>
        <w:t xml:space="preserve">bariery do ochrony maszyn – </w:t>
      </w:r>
      <w:r w:rsidR="00B20353" w:rsidRPr="0093528B">
        <w:rPr>
          <w:rFonts w:ascii="Calibri" w:hAnsi="Calibri" w:cs="Calibri"/>
          <w:sz w:val="22"/>
          <w:szCs w:val="22"/>
          <w:lang w:val="pl-PL"/>
        </w:rPr>
        <w:t xml:space="preserve">mówi </w:t>
      </w:r>
      <w:r w:rsidR="006B22C6" w:rsidRPr="0093528B">
        <w:rPr>
          <w:rFonts w:ascii="Calibri" w:hAnsi="Calibri" w:cs="Calibri"/>
          <w:sz w:val="22"/>
          <w:szCs w:val="22"/>
          <w:lang w:val="pl-PL"/>
        </w:rPr>
        <w:t>Ma</w:t>
      </w:r>
      <w:r w:rsidR="003E4DD3" w:rsidRPr="0093528B">
        <w:rPr>
          <w:rFonts w:ascii="Calibri" w:hAnsi="Calibri" w:cs="Calibri"/>
          <w:sz w:val="22"/>
          <w:szCs w:val="22"/>
          <w:lang w:val="pl-PL"/>
        </w:rPr>
        <w:t>rcin</w:t>
      </w:r>
      <w:r w:rsidR="006B22C6" w:rsidRPr="0093528B">
        <w:rPr>
          <w:rFonts w:ascii="Calibri" w:hAnsi="Calibri" w:cs="Calibri"/>
          <w:sz w:val="22"/>
          <w:szCs w:val="22"/>
          <w:lang w:val="pl-PL"/>
        </w:rPr>
        <w:t xml:space="preserve"> Stokłosa, Vice </w:t>
      </w:r>
      <w:proofErr w:type="spellStart"/>
      <w:r w:rsidR="006B22C6" w:rsidRPr="0093528B">
        <w:rPr>
          <w:rFonts w:ascii="Calibri" w:hAnsi="Calibri" w:cs="Calibri"/>
          <w:sz w:val="22"/>
          <w:szCs w:val="22"/>
          <w:lang w:val="pl-PL"/>
        </w:rPr>
        <w:t>President</w:t>
      </w:r>
      <w:proofErr w:type="spellEnd"/>
      <w:r w:rsidR="006B22C6" w:rsidRPr="0093528B">
        <w:rPr>
          <w:rFonts w:ascii="Calibri" w:hAnsi="Calibri" w:cs="Calibri"/>
          <w:sz w:val="22"/>
          <w:szCs w:val="22"/>
          <w:lang w:val="pl-PL"/>
        </w:rPr>
        <w:t xml:space="preserve"> Europe Operations </w:t>
      </w:r>
      <w:r w:rsidR="00B20353" w:rsidRPr="0093528B">
        <w:rPr>
          <w:rFonts w:ascii="Calibri" w:hAnsi="Calibri" w:cs="Calibri"/>
          <w:sz w:val="22"/>
          <w:szCs w:val="22"/>
          <w:lang w:val="pl-PL"/>
        </w:rPr>
        <w:t xml:space="preserve">White Drive Motors &amp; </w:t>
      </w:r>
      <w:proofErr w:type="spellStart"/>
      <w:r w:rsidR="00B20353" w:rsidRPr="0093528B">
        <w:rPr>
          <w:rFonts w:ascii="Calibri" w:hAnsi="Calibri" w:cs="Calibri"/>
          <w:sz w:val="22"/>
          <w:szCs w:val="22"/>
          <w:lang w:val="pl-PL"/>
        </w:rPr>
        <w:t>Steering</w:t>
      </w:r>
      <w:proofErr w:type="spellEnd"/>
      <w:r w:rsidR="00B20353" w:rsidRPr="0093528B">
        <w:rPr>
          <w:rFonts w:ascii="Calibri" w:hAnsi="Calibri" w:cs="Calibri"/>
          <w:sz w:val="22"/>
          <w:szCs w:val="22"/>
          <w:lang w:val="pl-PL"/>
        </w:rPr>
        <w:t xml:space="preserve">. </w:t>
      </w:r>
      <w:r w:rsidR="00550294" w:rsidRPr="0093528B">
        <w:rPr>
          <w:rFonts w:ascii="Calibri" w:hAnsi="Calibri" w:cs="Calibri"/>
          <w:i/>
          <w:iCs/>
          <w:sz w:val="22"/>
          <w:szCs w:val="22"/>
          <w:lang w:val="pl-PL"/>
        </w:rPr>
        <w:t xml:space="preserve">– </w:t>
      </w:r>
      <w:r w:rsidRPr="0093528B">
        <w:rPr>
          <w:rFonts w:ascii="Calibri" w:hAnsi="Calibri" w:cs="Calibri"/>
          <w:i/>
          <w:iCs/>
          <w:sz w:val="22"/>
          <w:szCs w:val="22"/>
          <w:lang w:val="pl-PL"/>
        </w:rPr>
        <w:t xml:space="preserve">Mając na uwadze </w:t>
      </w:r>
      <w:r w:rsidR="00550294" w:rsidRPr="0093528B">
        <w:rPr>
          <w:rFonts w:ascii="Calibri" w:hAnsi="Calibri" w:cs="Calibri"/>
          <w:i/>
          <w:iCs/>
          <w:sz w:val="22"/>
          <w:szCs w:val="22"/>
          <w:lang w:val="pl-PL"/>
        </w:rPr>
        <w:t>innowacyjność i</w:t>
      </w:r>
      <w:r w:rsidR="006B22C6" w:rsidRPr="0093528B">
        <w:rPr>
          <w:rFonts w:ascii="Calibri" w:hAnsi="Calibri" w:cs="Calibri"/>
          <w:i/>
          <w:iCs/>
          <w:sz w:val="22"/>
          <w:szCs w:val="22"/>
          <w:lang w:val="pl-PL"/>
        </w:rPr>
        <w:t> </w:t>
      </w:r>
      <w:r w:rsidR="00550294" w:rsidRPr="0093528B">
        <w:rPr>
          <w:rFonts w:ascii="Calibri" w:hAnsi="Calibri" w:cs="Calibri"/>
          <w:i/>
          <w:iCs/>
          <w:sz w:val="22"/>
          <w:szCs w:val="22"/>
          <w:lang w:val="pl-PL"/>
        </w:rPr>
        <w:t xml:space="preserve">bezpieczeństwo oferowanych rozwiązań, </w:t>
      </w:r>
      <w:r w:rsidRPr="0093528B">
        <w:rPr>
          <w:rFonts w:ascii="Calibri" w:hAnsi="Calibri" w:cs="Calibri"/>
          <w:i/>
          <w:iCs/>
          <w:sz w:val="22"/>
          <w:szCs w:val="22"/>
          <w:lang w:val="pl-PL"/>
        </w:rPr>
        <w:t xml:space="preserve">ponad dziesięć lat temu zdecydowaliśmy się na STILL jako dostawcę </w:t>
      </w:r>
      <w:r w:rsidR="00550294" w:rsidRPr="0093528B">
        <w:rPr>
          <w:rFonts w:ascii="Calibri" w:hAnsi="Calibri" w:cs="Calibri"/>
          <w:i/>
          <w:iCs/>
          <w:sz w:val="22"/>
          <w:szCs w:val="22"/>
          <w:lang w:val="pl-PL"/>
        </w:rPr>
        <w:t>środków</w:t>
      </w:r>
      <w:r w:rsidRPr="0093528B">
        <w:rPr>
          <w:rFonts w:ascii="Calibri" w:hAnsi="Calibri" w:cs="Calibri"/>
          <w:i/>
          <w:iCs/>
          <w:sz w:val="22"/>
          <w:szCs w:val="22"/>
          <w:lang w:val="pl-PL"/>
        </w:rPr>
        <w:t xml:space="preserve"> transportu wewnętrznego</w:t>
      </w:r>
      <w:r w:rsidR="00B20353" w:rsidRPr="0093528B">
        <w:rPr>
          <w:rFonts w:ascii="Calibri" w:hAnsi="Calibri" w:cs="Calibri"/>
          <w:i/>
          <w:iCs/>
          <w:sz w:val="22"/>
          <w:szCs w:val="22"/>
          <w:lang w:val="pl-PL"/>
        </w:rPr>
        <w:t> </w:t>
      </w:r>
      <w:r w:rsidR="00550294" w:rsidRPr="0093528B">
        <w:rPr>
          <w:rFonts w:ascii="Calibri" w:hAnsi="Calibri" w:cs="Calibri"/>
          <w:i/>
          <w:iCs/>
          <w:sz w:val="22"/>
          <w:szCs w:val="22"/>
          <w:lang w:val="pl-PL"/>
        </w:rPr>
        <w:t>–</w:t>
      </w:r>
      <w:r w:rsidR="00B20353" w:rsidRPr="0093528B">
        <w:rPr>
          <w:rFonts w:ascii="Calibri" w:hAnsi="Calibri" w:cs="Calibri"/>
          <w:i/>
          <w:iCs/>
          <w:sz w:val="22"/>
          <w:szCs w:val="22"/>
          <w:lang w:val="pl-PL"/>
        </w:rPr>
        <w:t xml:space="preserve"> </w:t>
      </w:r>
      <w:r w:rsidR="00B20353" w:rsidRPr="0093528B">
        <w:rPr>
          <w:rFonts w:ascii="Calibri" w:hAnsi="Calibri" w:cs="Calibri"/>
          <w:sz w:val="22"/>
          <w:szCs w:val="22"/>
          <w:lang w:val="pl-PL"/>
        </w:rPr>
        <w:t>dodaje.</w:t>
      </w:r>
      <w:r w:rsidR="00B20353" w:rsidRPr="0093528B">
        <w:rPr>
          <w:rFonts w:ascii="Calibri" w:hAnsi="Calibri" w:cs="Calibri"/>
          <w:i/>
          <w:iCs/>
          <w:sz w:val="22"/>
          <w:szCs w:val="22"/>
          <w:lang w:val="pl-PL"/>
        </w:rPr>
        <w:t xml:space="preserve"> </w:t>
      </w:r>
      <w:r w:rsidR="00550294" w:rsidRPr="0093528B">
        <w:rPr>
          <w:rFonts w:ascii="Calibri" w:hAnsi="Calibri" w:cs="Calibri"/>
          <w:sz w:val="22"/>
          <w:szCs w:val="22"/>
          <w:lang w:val="pl-PL"/>
        </w:rPr>
        <w:t xml:space="preserve">Firma STILL Polska </w:t>
      </w:r>
      <w:r w:rsidRPr="0093528B">
        <w:rPr>
          <w:rFonts w:ascii="Calibri" w:hAnsi="Calibri" w:cs="Calibri"/>
          <w:sz w:val="22"/>
          <w:szCs w:val="22"/>
          <w:lang w:val="pl-PL"/>
        </w:rPr>
        <w:t xml:space="preserve">dostarczyła wózki widłowe także w ramach ostatniej rozbudowy </w:t>
      </w:r>
      <w:r w:rsidR="00550294" w:rsidRPr="0093528B">
        <w:rPr>
          <w:rFonts w:ascii="Calibri" w:hAnsi="Calibri" w:cs="Calibri"/>
          <w:sz w:val="22"/>
          <w:szCs w:val="22"/>
          <w:lang w:val="pl-PL"/>
        </w:rPr>
        <w:t xml:space="preserve">dolnośląskiego </w:t>
      </w:r>
      <w:r w:rsidRPr="0093528B">
        <w:rPr>
          <w:rFonts w:ascii="Calibri" w:hAnsi="Calibri" w:cs="Calibri"/>
          <w:sz w:val="22"/>
          <w:szCs w:val="22"/>
          <w:lang w:val="pl-PL"/>
        </w:rPr>
        <w:t>zakładu</w:t>
      </w:r>
      <w:r w:rsidR="00550294" w:rsidRPr="0093528B">
        <w:rPr>
          <w:rFonts w:ascii="Calibri" w:hAnsi="Calibri" w:cs="Calibri"/>
          <w:sz w:val="22"/>
          <w:szCs w:val="22"/>
          <w:lang w:val="pl-PL"/>
        </w:rPr>
        <w:t xml:space="preserve"> White</w:t>
      </w:r>
      <w:r w:rsidRPr="0093528B">
        <w:rPr>
          <w:rFonts w:ascii="Calibri" w:hAnsi="Calibri" w:cs="Calibri"/>
          <w:sz w:val="22"/>
          <w:szCs w:val="22"/>
          <w:lang w:val="pl-PL"/>
        </w:rPr>
        <w:t>.</w:t>
      </w:r>
    </w:p>
    <w:p w14:paraId="2BA36BDE" w14:textId="4244F4E7" w:rsidR="00620BAA" w:rsidRPr="0093528B" w:rsidRDefault="00620BAA" w:rsidP="00C34B45">
      <w:pPr>
        <w:spacing w:after="200"/>
        <w:jc w:val="both"/>
        <w:rPr>
          <w:rFonts w:ascii="Calibri" w:hAnsi="Calibri" w:cs="Calibri"/>
          <w:b/>
          <w:sz w:val="22"/>
          <w:szCs w:val="22"/>
        </w:rPr>
      </w:pPr>
      <w:r w:rsidRPr="0093528B">
        <w:rPr>
          <w:rFonts w:ascii="Calibri" w:hAnsi="Calibri" w:cs="Calibri"/>
          <w:b/>
          <w:sz w:val="22"/>
          <w:szCs w:val="22"/>
        </w:rPr>
        <w:t>Zastosowane rozwiązanie</w:t>
      </w:r>
    </w:p>
    <w:p w14:paraId="15C4205A" w14:textId="35594675" w:rsidR="00B20353" w:rsidRPr="0093528B" w:rsidRDefault="00593232" w:rsidP="002B5539">
      <w:pPr>
        <w:spacing w:after="200"/>
        <w:jc w:val="both"/>
        <w:rPr>
          <w:rFonts w:ascii="Calibri" w:hAnsi="Calibri" w:cs="Calibri"/>
          <w:sz w:val="22"/>
          <w:szCs w:val="22"/>
        </w:rPr>
      </w:pPr>
      <w:r w:rsidRPr="0093528B">
        <w:rPr>
          <w:rFonts w:ascii="Calibri" w:hAnsi="Calibri" w:cs="Calibri"/>
          <w:sz w:val="22"/>
          <w:szCs w:val="22"/>
        </w:rPr>
        <w:t xml:space="preserve">Zrealizowana rozbudowa zakładu </w:t>
      </w:r>
      <w:r w:rsidR="00B20353" w:rsidRPr="0093528B">
        <w:rPr>
          <w:rFonts w:ascii="Calibri" w:hAnsi="Calibri" w:cs="Calibri"/>
          <w:sz w:val="22"/>
          <w:szCs w:val="22"/>
        </w:rPr>
        <w:t xml:space="preserve">White Drive Motors &amp; </w:t>
      </w:r>
      <w:proofErr w:type="spellStart"/>
      <w:r w:rsidR="00B20353" w:rsidRPr="0093528B">
        <w:rPr>
          <w:rFonts w:ascii="Calibri" w:hAnsi="Calibri" w:cs="Calibri"/>
          <w:sz w:val="22"/>
          <w:szCs w:val="22"/>
        </w:rPr>
        <w:t>Steering</w:t>
      </w:r>
      <w:proofErr w:type="spellEnd"/>
      <w:r w:rsidR="00B20353" w:rsidRPr="0093528B">
        <w:rPr>
          <w:rFonts w:ascii="Calibri" w:hAnsi="Calibri" w:cs="Calibri"/>
          <w:sz w:val="22"/>
          <w:szCs w:val="22"/>
        </w:rPr>
        <w:t xml:space="preserve"> </w:t>
      </w:r>
      <w:r w:rsidRPr="0093528B">
        <w:rPr>
          <w:rFonts w:ascii="Calibri" w:hAnsi="Calibri" w:cs="Calibri"/>
          <w:sz w:val="22"/>
          <w:szCs w:val="22"/>
        </w:rPr>
        <w:t>wiązała się z potrzebą zwiększenia wolumenu produkcji i przepustowości magazynu</w:t>
      </w:r>
      <w:r w:rsidR="00B20353" w:rsidRPr="0093528B">
        <w:rPr>
          <w:rFonts w:ascii="Calibri" w:hAnsi="Calibri" w:cs="Calibri"/>
          <w:sz w:val="22"/>
          <w:szCs w:val="22"/>
        </w:rPr>
        <w:t>.</w:t>
      </w:r>
      <w:r w:rsidRPr="0093528B">
        <w:rPr>
          <w:rFonts w:ascii="Calibri" w:hAnsi="Calibri" w:cs="Calibri"/>
          <w:sz w:val="22"/>
          <w:szCs w:val="22"/>
        </w:rPr>
        <w:t xml:space="preserve"> </w:t>
      </w:r>
      <w:r w:rsidR="00B20353" w:rsidRPr="0093528B">
        <w:rPr>
          <w:rFonts w:ascii="Calibri" w:hAnsi="Calibri" w:cs="Calibri"/>
          <w:sz w:val="22"/>
          <w:szCs w:val="22"/>
        </w:rPr>
        <w:t xml:space="preserve">Na podstawie prognozowanych potrzeb opracowano nową koncepcję floty wózków widłowych. Po jej wprowadzeniu w podwrocławskim </w:t>
      </w:r>
      <w:r w:rsidRPr="0093528B">
        <w:rPr>
          <w:rFonts w:ascii="Calibri" w:hAnsi="Calibri" w:cs="Calibri"/>
          <w:sz w:val="22"/>
          <w:szCs w:val="22"/>
        </w:rPr>
        <w:t xml:space="preserve">obiekcie White funkcjonuje </w:t>
      </w:r>
      <w:r w:rsidR="00B20353" w:rsidRPr="0093528B">
        <w:rPr>
          <w:rFonts w:ascii="Calibri" w:hAnsi="Calibri" w:cs="Calibri"/>
          <w:sz w:val="22"/>
          <w:szCs w:val="22"/>
        </w:rPr>
        <w:t>w sumie 50 pojazdów transportu wewnętrznego</w:t>
      </w:r>
      <w:r w:rsidRPr="0093528B">
        <w:rPr>
          <w:rFonts w:ascii="Calibri" w:hAnsi="Calibri" w:cs="Calibri"/>
          <w:sz w:val="22"/>
          <w:szCs w:val="22"/>
        </w:rPr>
        <w:t>.</w:t>
      </w:r>
      <w:r w:rsidR="00B20353" w:rsidRPr="0093528B">
        <w:rPr>
          <w:rFonts w:ascii="Calibri" w:hAnsi="Calibri" w:cs="Calibri"/>
          <w:sz w:val="22"/>
          <w:szCs w:val="22"/>
        </w:rPr>
        <w:t xml:space="preserve"> </w:t>
      </w:r>
      <w:r w:rsidRPr="0093528B">
        <w:rPr>
          <w:rFonts w:ascii="Calibri" w:hAnsi="Calibri" w:cs="Calibri"/>
          <w:i/>
          <w:iCs/>
          <w:sz w:val="22"/>
          <w:szCs w:val="22"/>
        </w:rPr>
        <w:t xml:space="preserve">– Kompleksowo zestawiliśmy flotę zróżnicowanych, dostosowanych do specyficznych potrzeb White pojazdów. </w:t>
      </w:r>
      <w:r w:rsidR="00B20353" w:rsidRPr="0093528B">
        <w:rPr>
          <w:rFonts w:ascii="Calibri" w:hAnsi="Calibri" w:cs="Calibri"/>
          <w:i/>
          <w:iCs/>
          <w:sz w:val="22"/>
          <w:szCs w:val="22"/>
        </w:rPr>
        <w:t xml:space="preserve">Ładunki transportowane są tu między innymi przez wózki podnośnikowe EXV i FXV, wózki wysokiego składowania FM-X, wózki unoszące EXU czy czołowe wózki widłowe RX 20 i RX 60 </w:t>
      </w:r>
      <w:r w:rsidRPr="0093528B">
        <w:rPr>
          <w:rFonts w:ascii="Calibri" w:hAnsi="Calibri" w:cs="Calibri"/>
          <w:sz w:val="22"/>
          <w:szCs w:val="22"/>
        </w:rPr>
        <w:t xml:space="preserve">– relacjonuje </w:t>
      </w:r>
      <w:r w:rsidR="006B22C6" w:rsidRPr="0093528B">
        <w:rPr>
          <w:rFonts w:ascii="Calibri" w:hAnsi="Calibri" w:cs="Calibri"/>
          <w:sz w:val="22"/>
          <w:szCs w:val="22"/>
        </w:rPr>
        <w:t xml:space="preserve">Zbigniew </w:t>
      </w:r>
      <w:proofErr w:type="spellStart"/>
      <w:r w:rsidR="006B22C6" w:rsidRPr="0093528B">
        <w:rPr>
          <w:rFonts w:ascii="Calibri" w:hAnsi="Calibri" w:cs="Calibri"/>
          <w:sz w:val="22"/>
          <w:szCs w:val="22"/>
        </w:rPr>
        <w:t>Chodukiewicz</w:t>
      </w:r>
      <w:proofErr w:type="spellEnd"/>
      <w:r w:rsidR="006B22C6" w:rsidRPr="0093528B">
        <w:rPr>
          <w:rFonts w:ascii="Calibri" w:hAnsi="Calibri" w:cs="Calibri"/>
          <w:sz w:val="22"/>
          <w:szCs w:val="22"/>
        </w:rPr>
        <w:t xml:space="preserve">, Senior </w:t>
      </w:r>
      <w:proofErr w:type="spellStart"/>
      <w:r w:rsidR="006B22C6" w:rsidRPr="0093528B">
        <w:rPr>
          <w:rFonts w:ascii="Calibri" w:hAnsi="Calibri" w:cs="Calibri"/>
          <w:sz w:val="22"/>
          <w:szCs w:val="22"/>
        </w:rPr>
        <w:t>Key</w:t>
      </w:r>
      <w:proofErr w:type="spellEnd"/>
      <w:r w:rsidR="006B22C6" w:rsidRPr="0093528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6B22C6" w:rsidRPr="0093528B">
        <w:rPr>
          <w:rFonts w:ascii="Calibri" w:hAnsi="Calibri" w:cs="Calibri"/>
          <w:sz w:val="22"/>
          <w:szCs w:val="22"/>
        </w:rPr>
        <w:t>Account</w:t>
      </w:r>
      <w:proofErr w:type="spellEnd"/>
      <w:r w:rsidR="006B22C6" w:rsidRPr="0093528B">
        <w:rPr>
          <w:rFonts w:ascii="Calibri" w:hAnsi="Calibri" w:cs="Calibri"/>
          <w:sz w:val="22"/>
          <w:szCs w:val="22"/>
        </w:rPr>
        <w:t xml:space="preserve"> Manager</w:t>
      </w:r>
      <w:r w:rsidRPr="0093528B">
        <w:rPr>
          <w:rFonts w:ascii="Calibri" w:hAnsi="Calibri" w:cs="Calibri"/>
          <w:sz w:val="22"/>
          <w:szCs w:val="22"/>
        </w:rPr>
        <w:t xml:space="preserve"> STILL Polska. </w:t>
      </w:r>
      <w:r w:rsidR="00B20353" w:rsidRPr="0093528B">
        <w:rPr>
          <w:rFonts w:ascii="Calibri" w:hAnsi="Calibri" w:cs="Calibri"/>
          <w:sz w:val="22"/>
          <w:szCs w:val="22"/>
        </w:rPr>
        <w:t>– </w:t>
      </w:r>
      <w:r w:rsidR="00B20353" w:rsidRPr="0093528B">
        <w:rPr>
          <w:rFonts w:ascii="Calibri" w:hAnsi="Calibri" w:cs="Calibri"/>
          <w:i/>
          <w:iCs/>
          <w:sz w:val="22"/>
          <w:szCs w:val="22"/>
        </w:rPr>
        <w:t>Pojazdy</w:t>
      </w:r>
      <w:r w:rsidR="00B20353" w:rsidRPr="0093528B">
        <w:rPr>
          <w:rFonts w:ascii="Calibri" w:hAnsi="Calibri" w:cs="Calibri"/>
          <w:sz w:val="22"/>
          <w:szCs w:val="22"/>
        </w:rPr>
        <w:t xml:space="preserve"> </w:t>
      </w:r>
      <w:r w:rsidR="00B20353" w:rsidRPr="0093528B">
        <w:rPr>
          <w:rFonts w:ascii="Calibri" w:hAnsi="Calibri" w:cs="Calibri"/>
          <w:i/>
          <w:iCs/>
          <w:sz w:val="22"/>
          <w:szCs w:val="22"/>
        </w:rPr>
        <w:t>wyposażyliśmy w dodatkowe systemy bezpieczeństwa</w:t>
      </w:r>
      <w:r w:rsidR="00CB7412" w:rsidRPr="0093528B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542DCC" w:rsidRPr="0093528B">
        <w:rPr>
          <w:rFonts w:ascii="Calibri" w:hAnsi="Calibri" w:cs="Calibri"/>
          <w:i/>
          <w:iCs/>
          <w:sz w:val="22"/>
          <w:szCs w:val="22"/>
        </w:rPr>
        <w:t>Układ</w:t>
      </w:r>
      <w:r w:rsidR="00B20353" w:rsidRPr="0093528B">
        <w:rPr>
          <w:rFonts w:ascii="Calibri" w:hAnsi="Calibri" w:cs="Calibri"/>
          <w:i/>
          <w:iCs/>
          <w:sz w:val="22"/>
          <w:szCs w:val="22"/>
        </w:rPr>
        <w:t xml:space="preserve"> STILL Blue </w:t>
      </w:r>
      <w:proofErr w:type="spellStart"/>
      <w:r w:rsidR="00B20353" w:rsidRPr="0093528B">
        <w:rPr>
          <w:rFonts w:ascii="Calibri" w:hAnsi="Calibri" w:cs="Calibri"/>
          <w:i/>
          <w:iCs/>
          <w:sz w:val="22"/>
          <w:szCs w:val="22"/>
        </w:rPr>
        <w:t>Safety</w:t>
      </w:r>
      <w:proofErr w:type="spellEnd"/>
      <w:r w:rsidR="00B20353" w:rsidRPr="0093528B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B20353" w:rsidRPr="0093528B">
        <w:rPr>
          <w:rFonts w:ascii="Calibri" w:hAnsi="Calibri" w:cs="Calibri"/>
          <w:i/>
          <w:iCs/>
          <w:sz w:val="22"/>
          <w:szCs w:val="22"/>
        </w:rPr>
        <w:t>Light</w:t>
      </w:r>
      <w:proofErr w:type="spellEnd"/>
      <w:r w:rsidR="00B20353" w:rsidRPr="0093528B">
        <w:rPr>
          <w:rFonts w:ascii="Calibri" w:hAnsi="Calibri" w:cs="Calibri"/>
          <w:i/>
          <w:iCs/>
          <w:sz w:val="22"/>
          <w:szCs w:val="22"/>
        </w:rPr>
        <w:t xml:space="preserve"> wyświetla niebieski punkt świetlny na posadzce w kierunku jazdy</w:t>
      </w:r>
      <w:r w:rsidR="00E600F8" w:rsidRPr="0093528B">
        <w:rPr>
          <w:rFonts w:ascii="Calibri" w:hAnsi="Calibri" w:cs="Calibri"/>
          <w:i/>
          <w:iCs/>
          <w:sz w:val="22"/>
          <w:szCs w:val="22"/>
        </w:rPr>
        <w:t>, z daleka ostrzegając uczestników ruchu o położeniu wózka</w:t>
      </w:r>
      <w:r w:rsidR="00B20353" w:rsidRPr="0093528B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542DCC" w:rsidRPr="0093528B">
        <w:rPr>
          <w:rFonts w:ascii="Calibri" w:hAnsi="Calibri" w:cs="Calibri"/>
          <w:i/>
          <w:iCs/>
          <w:sz w:val="22"/>
          <w:szCs w:val="22"/>
        </w:rPr>
        <w:t>S</w:t>
      </w:r>
      <w:r w:rsidR="00B20353" w:rsidRPr="0093528B">
        <w:rPr>
          <w:rFonts w:ascii="Calibri" w:hAnsi="Calibri" w:cs="Calibri"/>
          <w:i/>
          <w:iCs/>
          <w:sz w:val="22"/>
          <w:szCs w:val="22"/>
        </w:rPr>
        <w:t>ystemy kamer wykrywają</w:t>
      </w:r>
      <w:r w:rsidR="00542DCC" w:rsidRPr="0093528B">
        <w:rPr>
          <w:rFonts w:ascii="Calibri" w:hAnsi="Calibri" w:cs="Calibri"/>
          <w:i/>
          <w:iCs/>
          <w:sz w:val="22"/>
          <w:szCs w:val="22"/>
        </w:rPr>
        <w:t xml:space="preserve"> natomiast</w:t>
      </w:r>
      <w:r w:rsidR="00B20353" w:rsidRPr="0093528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600F8" w:rsidRPr="0093528B">
        <w:rPr>
          <w:rFonts w:ascii="Calibri" w:hAnsi="Calibri" w:cs="Calibri"/>
          <w:i/>
          <w:iCs/>
          <w:sz w:val="22"/>
          <w:szCs w:val="22"/>
        </w:rPr>
        <w:t xml:space="preserve">pieszych, inne urządzenia i obiekty oraz alarmują </w:t>
      </w:r>
      <w:r w:rsidR="00B20353" w:rsidRPr="0093528B">
        <w:rPr>
          <w:rFonts w:ascii="Calibri" w:hAnsi="Calibri" w:cs="Calibri"/>
          <w:i/>
          <w:iCs/>
          <w:sz w:val="22"/>
          <w:szCs w:val="22"/>
        </w:rPr>
        <w:t xml:space="preserve">operatora, gdy </w:t>
      </w:r>
      <w:r w:rsidR="00E600F8" w:rsidRPr="0093528B">
        <w:rPr>
          <w:rFonts w:ascii="Calibri" w:hAnsi="Calibri" w:cs="Calibri"/>
          <w:i/>
          <w:iCs/>
          <w:sz w:val="22"/>
          <w:szCs w:val="22"/>
        </w:rPr>
        <w:t xml:space="preserve">te </w:t>
      </w:r>
      <w:r w:rsidR="00B20353" w:rsidRPr="0093528B">
        <w:rPr>
          <w:rFonts w:ascii="Calibri" w:hAnsi="Calibri" w:cs="Calibri"/>
          <w:i/>
          <w:iCs/>
          <w:sz w:val="22"/>
          <w:szCs w:val="22"/>
        </w:rPr>
        <w:t xml:space="preserve">znajdą się zbyt blisko </w:t>
      </w:r>
      <w:r w:rsidR="00B20353" w:rsidRPr="0093528B">
        <w:rPr>
          <w:rFonts w:ascii="Calibri" w:hAnsi="Calibri" w:cs="Calibri"/>
          <w:sz w:val="22"/>
          <w:szCs w:val="22"/>
        </w:rPr>
        <w:t>– dodaje.</w:t>
      </w:r>
    </w:p>
    <w:p w14:paraId="0C014E3F" w14:textId="4B459279" w:rsidR="00620BAA" w:rsidRPr="0093528B" w:rsidRDefault="00620BAA" w:rsidP="008D4727">
      <w:pPr>
        <w:keepNext/>
        <w:spacing w:after="200"/>
        <w:jc w:val="both"/>
        <w:rPr>
          <w:rFonts w:ascii="Calibri" w:hAnsi="Calibri" w:cs="Calibri"/>
          <w:b/>
          <w:sz w:val="22"/>
          <w:szCs w:val="22"/>
        </w:rPr>
      </w:pPr>
      <w:r w:rsidRPr="0093528B">
        <w:rPr>
          <w:rFonts w:ascii="Calibri" w:hAnsi="Calibri" w:cs="Calibri"/>
          <w:b/>
          <w:sz w:val="22"/>
          <w:szCs w:val="22"/>
        </w:rPr>
        <w:t>Efekt wdrożenia</w:t>
      </w:r>
    </w:p>
    <w:p w14:paraId="15960C7F" w14:textId="64B2FDA3" w:rsidR="006B22C6" w:rsidRPr="0093528B" w:rsidRDefault="002B5539" w:rsidP="002B5539">
      <w:pPr>
        <w:jc w:val="both"/>
        <w:rPr>
          <w:rFonts w:ascii="Calibri" w:hAnsi="Calibri" w:cs="Calibri"/>
          <w:sz w:val="22"/>
          <w:szCs w:val="22"/>
        </w:rPr>
      </w:pPr>
      <w:r w:rsidRPr="0093528B">
        <w:rPr>
          <w:rFonts w:ascii="Calibri" w:hAnsi="Calibri" w:cs="Calibri"/>
          <w:sz w:val="22"/>
          <w:szCs w:val="22"/>
        </w:rPr>
        <w:t xml:space="preserve">Model, w którym jeden dostawca odpowiada całościowo za flotę wózków widłowych i rozwiązania bezpieczeństwa transportu wewnętrznego, pozwala jednocześnie maksymalizować wydajność przeładunkową i minimalizować ryzyko kolizji i wypadków. </w:t>
      </w:r>
      <w:r w:rsidRPr="0093528B">
        <w:rPr>
          <w:rFonts w:ascii="Calibri" w:hAnsi="Calibri" w:cs="Calibri"/>
          <w:b/>
          <w:bCs/>
          <w:i/>
          <w:iCs/>
          <w:sz w:val="22"/>
          <w:szCs w:val="22"/>
        </w:rPr>
        <w:t xml:space="preserve">– </w:t>
      </w:r>
      <w:r w:rsidRPr="0093528B">
        <w:rPr>
          <w:rFonts w:ascii="Calibri" w:hAnsi="Calibri" w:cs="Calibri"/>
          <w:i/>
          <w:iCs/>
          <w:sz w:val="22"/>
          <w:szCs w:val="22"/>
        </w:rPr>
        <w:t>W ciągu wieloletniej</w:t>
      </w:r>
      <w:r w:rsidRPr="0093528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93528B">
        <w:rPr>
          <w:rFonts w:ascii="Calibri" w:hAnsi="Calibri" w:cs="Calibri"/>
          <w:i/>
          <w:iCs/>
          <w:sz w:val="22"/>
          <w:szCs w:val="22"/>
        </w:rPr>
        <w:t xml:space="preserve">współpracy, w tym także przy okazji ostatniego wdrożenia, przekonaliśmy się, że możemy polegać na STILL jako kompleksowym dostawcy wózków widłowych i rozwiązań bezpieczeństwa – </w:t>
      </w:r>
      <w:r w:rsidRPr="0093528B">
        <w:rPr>
          <w:rFonts w:ascii="Calibri" w:hAnsi="Calibri" w:cs="Calibri"/>
          <w:sz w:val="22"/>
          <w:szCs w:val="22"/>
        </w:rPr>
        <w:t xml:space="preserve">mówi </w:t>
      </w:r>
      <w:r w:rsidR="006B22C6" w:rsidRPr="0093528B">
        <w:rPr>
          <w:rFonts w:ascii="Calibri" w:hAnsi="Calibri" w:cs="Calibri"/>
          <w:sz w:val="22"/>
          <w:szCs w:val="22"/>
        </w:rPr>
        <w:t xml:space="preserve">Sylwester Jankowski, Vice </w:t>
      </w:r>
      <w:proofErr w:type="spellStart"/>
      <w:r w:rsidR="006B22C6" w:rsidRPr="0093528B">
        <w:rPr>
          <w:rFonts w:ascii="Calibri" w:hAnsi="Calibri" w:cs="Calibri"/>
          <w:sz w:val="22"/>
          <w:szCs w:val="22"/>
        </w:rPr>
        <w:t>President</w:t>
      </w:r>
      <w:proofErr w:type="spellEnd"/>
      <w:r w:rsidR="006B22C6" w:rsidRPr="0093528B">
        <w:rPr>
          <w:rFonts w:ascii="Calibri" w:hAnsi="Calibri" w:cs="Calibri"/>
          <w:sz w:val="22"/>
          <w:szCs w:val="22"/>
        </w:rPr>
        <w:t xml:space="preserve"> and Chief Financial </w:t>
      </w:r>
      <w:proofErr w:type="spellStart"/>
      <w:r w:rsidR="006B22C6" w:rsidRPr="0093528B">
        <w:rPr>
          <w:rFonts w:ascii="Calibri" w:hAnsi="Calibri" w:cs="Calibri"/>
          <w:sz w:val="22"/>
          <w:szCs w:val="22"/>
        </w:rPr>
        <w:t>Officer</w:t>
      </w:r>
      <w:proofErr w:type="spellEnd"/>
      <w:r w:rsidR="006B22C6" w:rsidRPr="0093528B">
        <w:rPr>
          <w:rFonts w:ascii="Calibri" w:hAnsi="Calibri" w:cs="Calibri"/>
          <w:sz w:val="22"/>
          <w:szCs w:val="22"/>
        </w:rPr>
        <w:t xml:space="preserve"> </w:t>
      </w:r>
      <w:r w:rsidR="006B22C6" w:rsidRPr="0093528B">
        <w:rPr>
          <w:rFonts w:ascii="Calibri" w:hAnsi="Calibri" w:cs="Calibri"/>
          <w:bCs/>
          <w:sz w:val="22"/>
          <w:szCs w:val="22"/>
        </w:rPr>
        <w:t xml:space="preserve">White Drive Motors &amp; </w:t>
      </w:r>
      <w:proofErr w:type="spellStart"/>
      <w:r w:rsidR="006B22C6" w:rsidRPr="0093528B">
        <w:rPr>
          <w:rFonts w:ascii="Calibri" w:hAnsi="Calibri" w:cs="Calibri"/>
          <w:bCs/>
          <w:sz w:val="22"/>
          <w:szCs w:val="22"/>
        </w:rPr>
        <w:t>Steering</w:t>
      </w:r>
      <w:proofErr w:type="spellEnd"/>
      <w:r w:rsidRPr="0093528B">
        <w:rPr>
          <w:rFonts w:ascii="Calibri" w:hAnsi="Calibri" w:cs="Calibri"/>
          <w:sz w:val="22"/>
          <w:szCs w:val="22"/>
        </w:rPr>
        <w:t xml:space="preserve">. </w:t>
      </w:r>
      <w:r w:rsidRPr="0093528B">
        <w:rPr>
          <w:rFonts w:ascii="Calibri" w:hAnsi="Calibri" w:cs="Calibri"/>
          <w:i/>
          <w:iCs/>
          <w:sz w:val="22"/>
          <w:szCs w:val="22"/>
        </w:rPr>
        <w:t xml:space="preserve">– Zastosowane w naszym zakładzie pojazdy transportu wewnętrznego pozwalają na wydajną obsługę ładunków. Systemy </w:t>
      </w:r>
      <w:proofErr w:type="spellStart"/>
      <w:r w:rsidRPr="0093528B">
        <w:rPr>
          <w:rFonts w:ascii="Calibri" w:hAnsi="Calibri" w:cs="Calibri"/>
          <w:i/>
          <w:iCs/>
          <w:sz w:val="22"/>
          <w:szCs w:val="22"/>
        </w:rPr>
        <w:t>safety</w:t>
      </w:r>
      <w:proofErr w:type="spellEnd"/>
      <w:r w:rsidRPr="0093528B">
        <w:rPr>
          <w:rFonts w:ascii="Calibri" w:hAnsi="Calibri" w:cs="Calibri"/>
          <w:i/>
          <w:iCs/>
          <w:sz w:val="22"/>
          <w:szCs w:val="22"/>
        </w:rPr>
        <w:t xml:space="preserve"> pomagają zapobiegać kolizjom. Możemy polecić STILL Polska wszystkim firmom przywiązującym dużą wagę do bezpieczeństwa w magazynie i na produkcji</w:t>
      </w:r>
      <w:r w:rsidRPr="0093528B">
        <w:rPr>
          <w:rFonts w:ascii="Calibri" w:hAnsi="Calibri" w:cs="Calibri"/>
          <w:sz w:val="22"/>
          <w:szCs w:val="22"/>
        </w:rPr>
        <w:t xml:space="preserve"> – konkluduje.</w:t>
      </w:r>
    </w:p>
    <w:sectPr w:rsidR="006B22C6" w:rsidRPr="0093528B" w:rsidSect="00F65B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42B41"/>
    <w:multiLevelType w:val="hybridMultilevel"/>
    <w:tmpl w:val="2FB82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744C"/>
    <w:multiLevelType w:val="hybridMultilevel"/>
    <w:tmpl w:val="76EEE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A0A36"/>
    <w:multiLevelType w:val="hybridMultilevel"/>
    <w:tmpl w:val="CF44F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A7579"/>
    <w:multiLevelType w:val="hybridMultilevel"/>
    <w:tmpl w:val="EA4AA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30385"/>
    <w:multiLevelType w:val="hybridMultilevel"/>
    <w:tmpl w:val="37982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20CC1"/>
    <w:multiLevelType w:val="hybridMultilevel"/>
    <w:tmpl w:val="F22E6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366FF"/>
    <w:multiLevelType w:val="hybridMultilevel"/>
    <w:tmpl w:val="0D8C2E9E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657108868">
    <w:abstractNumId w:val="6"/>
  </w:num>
  <w:num w:numId="2" w16cid:durableId="825165608">
    <w:abstractNumId w:val="0"/>
  </w:num>
  <w:num w:numId="3" w16cid:durableId="951320648">
    <w:abstractNumId w:val="1"/>
  </w:num>
  <w:num w:numId="4" w16cid:durableId="1702903425">
    <w:abstractNumId w:val="3"/>
  </w:num>
  <w:num w:numId="5" w16cid:durableId="160657380">
    <w:abstractNumId w:val="5"/>
  </w:num>
  <w:num w:numId="6" w16cid:durableId="1482309616">
    <w:abstractNumId w:val="4"/>
  </w:num>
  <w:num w:numId="7" w16cid:durableId="1009143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08"/>
    <w:rsid w:val="0000708C"/>
    <w:rsid w:val="000442FD"/>
    <w:rsid w:val="00083AEA"/>
    <w:rsid w:val="000A3422"/>
    <w:rsid w:val="000A7891"/>
    <w:rsid w:val="000C3F08"/>
    <w:rsid w:val="000C4058"/>
    <w:rsid w:val="000D017E"/>
    <w:rsid w:val="000D400E"/>
    <w:rsid w:val="000E3551"/>
    <w:rsid w:val="000E5243"/>
    <w:rsid w:val="000E79A3"/>
    <w:rsid w:val="00127288"/>
    <w:rsid w:val="00131D96"/>
    <w:rsid w:val="001353E2"/>
    <w:rsid w:val="00154F8F"/>
    <w:rsid w:val="001630FA"/>
    <w:rsid w:val="0017422C"/>
    <w:rsid w:val="001871AB"/>
    <w:rsid w:val="00191F65"/>
    <w:rsid w:val="00192889"/>
    <w:rsid w:val="001A48E4"/>
    <w:rsid w:val="001B4A05"/>
    <w:rsid w:val="001B635A"/>
    <w:rsid w:val="001B7B05"/>
    <w:rsid w:val="001B7EA9"/>
    <w:rsid w:val="001D1E94"/>
    <w:rsid w:val="001D7AEA"/>
    <w:rsid w:val="00216599"/>
    <w:rsid w:val="0022146E"/>
    <w:rsid w:val="00296DFF"/>
    <w:rsid w:val="002B3646"/>
    <w:rsid w:val="002B5539"/>
    <w:rsid w:val="002D1FA9"/>
    <w:rsid w:val="00313BAF"/>
    <w:rsid w:val="003626C6"/>
    <w:rsid w:val="00363D90"/>
    <w:rsid w:val="00366302"/>
    <w:rsid w:val="003C6EFA"/>
    <w:rsid w:val="003D7E2E"/>
    <w:rsid w:val="003E4325"/>
    <w:rsid w:val="003E4DD3"/>
    <w:rsid w:val="003E4DD9"/>
    <w:rsid w:val="004268DE"/>
    <w:rsid w:val="0043182B"/>
    <w:rsid w:val="00444F0B"/>
    <w:rsid w:val="004930A8"/>
    <w:rsid w:val="004A7B22"/>
    <w:rsid w:val="004E03A5"/>
    <w:rsid w:val="004E4740"/>
    <w:rsid w:val="004E7B68"/>
    <w:rsid w:val="0051774B"/>
    <w:rsid w:val="0053035F"/>
    <w:rsid w:val="00532A7A"/>
    <w:rsid w:val="00542DCC"/>
    <w:rsid w:val="00550294"/>
    <w:rsid w:val="00551603"/>
    <w:rsid w:val="00593232"/>
    <w:rsid w:val="005F782D"/>
    <w:rsid w:val="00620BAA"/>
    <w:rsid w:val="00653C18"/>
    <w:rsid w:val="00666C17"/>
    <w:rsid w:val="0067480B"/>
    <w:rsid w:val="00676F3D"/>
    <w:rsid w:val="006B1646"/>
    <w:rsid w:val="006B22C6"/>
    <w:rsid w:val="006C54A2"/>
    <w:rsid w:val="006C66A5"/>
    <w:rsid w:val="006D40EB"/>
    <w:rsid w:val="006D65D6"/>
    <w:rsid w:val="007115B8"/>
    <w:rsid w:val="00757EAA"/>
    <w:rsid w:val="00776AE5"/>
    <w:rsid w:val="007818AB"/>
    <w:rsid w:val="007854E3"/>
    <w:rsid w:val="007B5241"/>
    <w:rsid w:val="007B7616"/>
    <w:rsid w:val="007C0D85"/>
    <w:rsid w:val="007D5A93"/>
    <w:rsid w:val="007F336E"/>
    <w:rsid w:val="008009C3"/>
    <w:rsid w:val="00847323"/>
    <w:rsid w:val="00854CE2"/>
    <w:rsid w:val="008763D6"/>
    <w:rsid w:val="00882FEB"/>
    <w:rsid w:val="00885D63"/>
    <w:rsid w:val="008A7622"/>
    <w:rsid w:val="008B055E"/>
    <w:rsid w:val="008D4727"/>
    <w:rsid w:val="008E4255"/>
    <w:rsid w:val="008F51AE"/>
    <w:rsid w:val="009101E8"/>
    <w:rsid w:val="0093528B"/>
    <w:rsid w:val="00953D59"/>
    <w:rsid w:val="009558A4"/>
    <w:rsid w:val="009F0DFC"/>
    <w:rsid w:val="009F64EB"/>
    <w:rsid w:val="00A01B9D"/>
    <w:rsid w:val="00A3444A"/>
    <w:rsid w:val="00A371B1"/>
    <w:rsid w:val="00A44E87"/>
    <w:rsid w:val="00A9528F"/>
    <w:rsid w:val="00AB10A3"/>
    <w:rsid w:val="00AB2ADD"/>
    <w:rsid w:val="00B04E7D"/>
    <w:rsid w:val="00B20353"/>
    <w:rsid w:val="00B36308"/>
    <w:rsid w:val="00B66D07"/>
    <w:rsid w:val="00B81061"/>
    <w:rsid w:val="00B819FA"/>
    <w:rsid w:val="00B84697"/>
    <w:rsid w:val="00B94644"/>
    <w:rsid w:val="00B95732"/>
    <w:rsid w:val="00BA4CE6"/>
    <w:rsid w:val="00BC6DD5"/>
    <w:rsid w:val="00BE6A79"/>
    <w:rsid w:val="00BF08D2"/>
    <w:rsid w:val="00C30267"/>
    <w:rsid w:val="00C30AA9"/>
    <w:rsid w:val="00C34B45"/>
    <w:rsid w:val="00C47151"/>
    <w:rsid w:val="00C74C47"/>
    <w:rsid w:val="00C806FF"/>
    <w:rsid w:val="00CB1483"/>
    <w:rsid w:val="00CB7412"/>
    <w:rsid w:val="00CC1434"/>
    <w:rsid w:val="00CD664A"/>
    <w:rsid w:val="00CD70B6"/>
    <w:rsid w:val="00CF5CA8"/>
    <w:rsid w:val="00D21972"/>
    <w:rsid w:val="00D22B31"/>
    <w:rsid w:val="00D37A38"/>
    <w:rsid w:val="00D75DAA"/>
    <w:rsid w:val="00DA592E"/>
    <w:rsid w:val="00E055CA"/>
    <w:rsid w:val="00E271CA"/>
    <w:rsid w:val="00E57BBD"/>
    <w:rsid w:val="00E600F8"/>
    <w:rsid w:val="00E818D2"/>
    <w:rsid w:val="00E842A9"/>
    <w:rsid w:val="00EB3165"/>
    <w:rsid w:val="00EB3B2D"/>
    <w:rsid w:val="00EE0411"/>
    <w:rsid w:val="00EE1EC2"/>
    <w:rsid w:val="00F01E7E"/>
    <w:rsid w:val="00F33541"/>
    <w:rsid w:val="00F60C86"/>
    <w:rsid w:val="00F657A1"/>
    <w:rsid w:val="00F65B21"/>
    <w:rsid w:val="00F71B3E"/>
    <w:rsid w:val="00F9320C"/>
    <w:rsid w:val="00FC43C4"/>
    <w:rsid w:val="00FD6B1C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8FB0"/>
  <w15:chartTrackingRefBased/>
  <w15:docId w15:val="{E6D0BD8C-3D1D-0D4B-B71A-33571528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30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3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3D9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4DD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1B7B05"/>
  </w:style>
  <w:style w:type="character" w:customStyle="1" w:styleId="normaltextrun">
    <w:name w:val="normaltextrun"/>
    <w:basedOn w:val="Domylnaczcionkaakapitu"/>
    <w:rsid w:val="00366302"/>
  </w:style>
  <w:style w:type="character" w:customStyle="1" w:styleId="eop">
    <w:name w:val="eop"/>
    <w:basedOn w:val="Domylnaczcionkaakapitu"/>
    <w:rsid w:val="00366302"/>
  </w:style>
  <w:style w:type="character" w:styleId="UyteHipercze">
    <w:name w:val="FollowedHyperlink"/>
    <w:basedOn w:val="Domylnaczcionkaakapitu"/>
    <w:uiPriority w:val="99"/>
    <w:semiHidden/>
    <w:unhideWhenUsed/>
    <w:rsid w:val="000C4058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FC43C4"/>
    <w:pPr>
      <w:spacing w:before="100" w:beforeAutospacing="1" w:after="100" w:afterAutospacing="1"/>
    </w:pPr>
    <w:rPr>
      <w:lang w:val="en-US" w:eastAsia="en-US"/>
    </w:rPr>
  </w:style>
  <w:style w:type="paragraph" w:styleId="Poprawka">
    <w:name w:val="Revision"/>
    <w:hidden/>
    <w:uiPriority w:val="99"/>
    <w:semiHidden/>
    <w:rsid w:val="003E4DD3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8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77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743E137D3A9419D9CF979431D6A40" ma:contentTypeVersion="15" ma:contentTypeDescription="Create a new document." ma:contentTypeScope="" ma:versionID="677f2986c807550e5eca737c62d30866">
  <xsd:schema xmlns:xsd="http://www.w3.org/2001/XMLSchema" xmlns:xs="http://www.w3.org/2001/XMLSchema" xmlns:p="http://schemas.microsoft.com/office/2006/metadata/properties" xmlns:ns3="d4e40a51-30bb-403c-9485-5725477effc4" xmlns:ns4="3c900d9d-642d-4eb7-ad06-261782e359f1" targetNamespace="http://schemas.microsoft.com/office/2006/metadata/properties" ma:root="true" ma:fieldsID="e996191615b0cc861f350f60c83b80c2" ns3:_="" ns4:_="">
    <xsd:import namespace="d4e40a51-30bb-403c-9485-5725477effc4"/>
    <xsd:import namespace="3c900d9d-642d-4eb7-ad06-261782e359f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40a51-30bb-403c-9485-5725477effc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00d9d-642d-4eb7-ad06-261782e35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e40a51-30bb-403c-9485-5725477effc4" xsi:nil="true"/>
  </documentManagement>
</p:properties>
</file>

<file path=customXml/itemProps1.xml><?xml version="1.0" encoding="utf-8"?>
<ds:datastoreItem xmlns:ds="http://schemas.openxmlformats.org/officeDocument/2006/customXml" ds:itemID="{84F5E138-2526-4D49-B9B7-8D05D0FB9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40a51-30bb-403c-9485-5725477effc4"/>
    <ds:schemaRef ds:uri="3c900d9d-642d-4eb7-ad06-261782e35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9057C-99F7-4773-99C8-080503E00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02A52-64D3-4B98-A398-8EB1FE2625C4}">
  <ds:schemaRefs>
    <ds:schemaRef ds:uri="http://schemas.microsoft.com/office/2006/metadata/properties"/>
    <ds:schemaRef ds:uri="http://schemas.microsoft.com/office/infopath/2007/PartnerControls"/>
    <ds:schemaRef ds:uri="d4e40a51-30bb-403c-9485-5725477ef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Tomaszewska</dc:creator>
  <cp:keywords/>
  <dc:description/>
  <cp:lastModifiedBy>Wojciech  Podsiadły</cp:lastModifiedBy>
  <cp:revision>5</cp:revision>
  <dcterms:created xsi:type="dcterms:W3CDTF">2024-10-21T15:11:00Z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0x010100297743E137D3A9419D9CF979431D6A40</vt:lpwstr>
  </property>
</Properties>
</file>